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5CBB5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A5496D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12041F">
              <w:rPr>
                <w:rFonts w:ascii="Arial Narrow" w:hAnsi="Arial Narrow"/>
                <w:b/>
                <w:lang w:val="es-ES_tradnl"/>
              </w:rPr>
              <w:t>LPN-00</w:t>
            </w:r>
            <w:r w:rsidR="00A5496D">
              <w:rPr>
                <w:rFonts w:ascii="Arial Narrow" w:hAnsi="Arial Narrow"/>
                <w:b/>
                <w:lang w:val="es-ES_tradnl"/>
              </w:rPr>
              <w:t>8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9D4EBD" w:rsidRPr="00E856AD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F8404D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4D" w:rsidRDefault="00F8404D" w:rsidP="003626C8">
      <w:r>
        <w:separator/>
      </w:r>
    </w:p>
  </w:endnote>
  <w:endnote w:type="continuationSeparator" w:id="0">
    <w:p w:rsidR="00F8404D" w:rsidRDefault="00F8404D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4D" w:rsidRDefault="00F8404D" w:rsidP="003626C8">
      <w:r>
        <w:separator/>
      </w:r>
    </w:p>
  </w:footnote>
  <w:footnote w:type="continuationSeparator" w:id="0">
    <w:p w:rsidR="00F8404D" w:rsidRDefault="00F8404D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A5496D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-371475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>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>PLIEGO DE CONDICIONES ESPECÍFICAS PARA</w:t>
    </w:r>
    <w:r w:rsidR="004841C2">
      <w:rPr>
        <w:rFonts w:ascii="Arial Narrow" w:hAnsi="Arial Narrow" w:cs="Arial Narrow"/>
        <w:b/>
        <w:bCs/>
        <w:sz w:val="20"/>
        <w:szCs w:val="20"/>
      </w:rPr>
      <w:t xml:space="preserve"> LA</w:t>
    </w:r>
    <w:r w:rsidRPr="0075524A">
      <w:rPr>
        <w:rFonts w:ascii="Arial Narrow" w:hAnsi="Arial Narrow" w:cs="Arial Narrow"/>
        <w:b/>
        <w:bCs/>
        <w:sz w:val="20"/>
        <w:szCs w:val="20"/>
      </w:rPr>
      <w:t xml:space="preserve"> </w:t>
    </w:r>
    <w:r w:rsidR="005C3AAB">
      <w:rPr>
        <w:rFonts w:ascii="Arial Narrow" w:hAnsi="Arial Narrow" w:cs="Arial Narrow"/>
        <w:b/>
        <w:bCs/>
        <w:sz w:val="20"/>
        <w:szCs w:val="20"/>
      </w:rPr>
      <w:t xml:space="preserve">ADQUISICION DE </w:t>
    </w:r>
    <w:r w:rsidR="00A5496D">
      <w:rPr>
        <w:rFonts w:ascii="Arial Narrow" w:hAnsi="Arial Narrow" w:cs="Arial Narrow"/>
        <w:b/>
        <w:bCs/>
        <w:sz w:val="20"/>
        <w:szCs w:val="20"/>
      </w:rPr>
      <w:t>FILTROS DE VEHICULOS</w:t>
    </w:r>
    <w:r w:rsidR="00786B8A" w:rsidRPr="00786B8A">
      <w:rPr>
        <w:rFonts w:ascii="Arial Narrow" w:hAnsi="Arial Narrow" w:cs="Arial Narrow"/>
        <w:b/>
        <w:bCs/>
        <w:sz w:val="20"/>
        <w:szCs w:val="20"/>
      </w:rPr>
      <w:t>.</w:t>
    </w:r>
  </w:p>
  <w:p w:rsidR="003626C8" w:rsidRPr="003626C8" w:rsidRDefault="005C3AA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</w:t>
    </w:r>
    <w:r w:rsidR="00A5496D">
      <w:rPr>
        <w:rFonts w:ascii="Arial Narrow" w:hAnsi="Arial Narrow" w:cs="Arial Narrow"/>
        <w:b/>
        <w:bCs/>
        <w:sz w:val="20"/>
        <w:szCs w:val="20"/>
      </w:rPr>
      <w:t>8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B48E3"/>
    <w:rsid w:val="00115DEE"/>
    <w:rsid w:val="001162CA"/>
    <w:rsid w:val="0012041F"/>
    <w:rsid w:val="00316BA9"/>
    <w:rsid w:val="003626C8"/>
    <w:rsid w:val="00397CF4"/>
    <w:rsid w:val="003E4975"/>
    <w:rsid w:val="003E766A"/>
    <w:rsid w:val="004841C2"/>
    <w:rsid w:val="005C3AAB"/>
    <w:rsid w:val="005D0B65"/>
    <w:rsid w:val="007074FC"/>
    <w:rsid w:val="00786B8A"/>
    <w:rsid w:val="007F075F"/>
    <w:rsid w:val="008A69EE"/>
    <w:rsid w:val="009D4EBD"/>
    <w:rsid w:val="00A52680"/>
    <w:rsid w:val="00A5496D"/>
    <w:rsid w:val="00D0232D"/>
    <w:rsid w:val="00D17EBA"/>
    <w:rsid w:val="00E828E9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35C159-E7CE-4815-8CA6-C7077D6B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 Jerez</cp:lastModifiedBy>
  <cp:revision>3</cp:revision>
  <dcterms:created xsi:type="dcterms:W3CDTF">2015-03-27T17:46:00Z</dcterms:created>
  <dcterms:modified xsi:type="dcterms:W3CDTF">2015-05-06T19:32:00Z</dcterms:modified>
</cp:coreProperties>
</file>