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CF" w:rsidRDefault="00B96ECF" w:rsidP="00B96ECF">
      <w:pPr>
        <w:rPr>
          <w:lang w:val="es-ES"/>
        </w:rPr>
      </w:pPr>
    </w:p>
    <w:p w:rsidR="00B96ECF" w:rsidRPr="006B51CD" w:rsidRDefault="00B96ECF" w:rsidP="00B9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jc w:val="center"/>
        <w:outlineLvl w:val="0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imes New Roman" w:eastAsia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5FE732F5" wp14:editId="439AB90B">
            <wp:simplePos x="0" y="0"/>
            <wp:positionH relativeFrom="column">
              <wp:posOffset>2291715</wp:posOffset>
            </wp:positionH>
            <wp:positionV relativeFrom="paragraph">
              <wp:posOffset>-782320</wp:posOffset>
            </wp:positionV>
            <wp:extent cx="836295" cy="728345"/>
            <wp:effectExtent l="0" t="0" r="1905" b="0"/>
            <wp:wrapNone/>
            <wp:docPr id="1" name="Imagen 1" descr="Escudo_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REPUBLICA DOMINICANA</w:t>
      </w:r>
    </w:p>
    <w:p w:rsidR="00B96ECF" w:rsidRPr="006B51CD" w:rsidRDefault="00B96ECF" w:rsidP="00B96ECF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bCs/>
          <w:sz w:val="24"/>
          <w:szCs w:val="24"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sz w:val="24"/>
          <w:szCs w:val="24"/>
          <w:lang w:val="es-ES" w:eastAsia="es-ES"/>
        </w:rPr>
        <w:t>MINISTERIO DE OBRAS PÚBLICAS Y COMUNICACIONES</w:t>
      </w:r>
    </w:p>
    <w:p w:rsidR="00B96ECF" w:rsidRPr="006B51CD" w:rsidRDefault="00B96ECF" w:rsidP="00B96ECF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</w:pPr>
      <w:r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“Año de</w:t>
      </w:r>
      <w:r w:rsidRPr="006B51CD"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l</w:t>
      </w:r>
      <w:r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 xml:space="preserve"> Fomento de la Vivienda</w:t>
      </w:r>
      <w:r w:rsidRPr="006B51CD"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”</w:t>
      </w:r>
    </w:p>
    <w:p w:rsidR="00B96ECF" w:rsidRPr="006B51CD" w:rsidRDefault="00B96ECF" w:rsidP="00B96ECF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MX" w:eastAsia="es-ES"/>
        </w:rPr>
      </w:pPr>
    </w:p>
    <w:p w:rsidR="00B96ECF" w:rsidRPr="006B51CD" w:rsidRDefault="00B96ECF" w:rsidP="00B96ECF">
      <w:pPr>
        <w:spacing w:after="0" w:line="240" w:lineRule="auto"/>
        <w:jc w:val="right"/>
        <w:rPr>
          <w:rFonts w:ascii="Trebuchet MS" w:eastAsia="Times New Roman" w:hAnsi="Trebuchet MS" w:cs="Lucida Sans Unicode"/>
          <w:lang w:val="es-ES" w:eastAsia="es-ES"/>
        </w:rPr>
      </w:pPr>
      <w:r>
        <w:rPr>
          <w:rFonts w:ascii="Trebuchet MS" w:eastAsia="Times New Roman" w:hAnsi="Trebuchet MS" w:cs="Lucida Sans Unicode"/>
          <w:lang w:val="es-ES" w:eastAsia="es-ES"/>
        </w:rPr>
        <w:t>10</w:t>
      </w: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 de </w:t>
      </w:r>
      <w:r>
        <w:rPr>
          <w:rFonts w:ascii="Trebuchet MS" w:eastAsia="Times New Roman" w:hAnsi="Trebuchet MS" w:cs="Lucida Sans Unicode"/>
          <w:lang w:val="es-ES" w:eastAsia="es-ES"/>
        </w:rPr>
        <w:t>Marzo del 2016</w:t>
      </w:r>
      <w:r w:rsidRPr="006B51CD">
        <w:rPr>
          <w:rFonts w:ascii="Trebuchet MS" w:eastAsia="Times New Roman" w:hAnsi="Trebuchet MS" w:cs="Lucida Sans Unicode"/>
          <w:lang w:val="es-ES" w:eastAsia="es-ES"/>
        </w:rPr>
        <w:t>.-</w:t>
      </w:r>
    </w:p>
    <w:p w:rsidR="00B96ECF" w:rsidRDefault="00B96ECF" w:rsidP="00B96ECF">
      <w:pPr>
        <w:spacing w:after="0" w:line="240" w:lineRule="auto"/>
        <w:ind w:firstLine="708"/>
        <w:jc w:val="right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Santo Domingo, Rep. Dom.   </w:t>
      </w:r>
    </w:p>
    <w:p w:rsidR="00B96ECF" w:rsidRPr="006B51CD" w:rsidRDefault="00B96ECF" w:rsidP="00B96ECF">
      <w:pPr>
        <w:spacing w:after="0" w:line="240" w:lineRule="auto"/>
        <w:ind w:firstLine="708"/>
        <w:jc w:val="right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                                                                                                        </w:t>
      </w: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B96ECF" w:rsidRPr="003C0285" w:rsidRDefault="00B96ECF" w:rsidP="00B96ECF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proofErr w:type="spellStart"/>
      <w:r w:rsidRPr="003C0285">
        <w:rPr>
          <w:rFonts w:ascii="Trebuchet MS" w:eastAsia="Times New Roman" w:hAnsi="Trebuchet MS" w:cs="Lucida Sans Unicode"/>
          <w:lang w:val="es-ES" w:eastAsia="es-ES"/>
        </w:rPr>
        <w:t>Sres</w:t>
      </w:r>
      <w:proofErr w:type="spellEnd"/>
      <w:r w:rsidRPr="003C0285">
        <w:rPr>
          <w:rFonts w:ascii="Trebuchet MS" w:eastAsia="Times New Roman" w:hAnsi="Trebuchet MS" w:cs="Lucida Sans Unicode"/>
          <w:lang w:val="es-ES" w:eastAsia="es-ES"/>
        </w:rPr>
        <w:t xml:space="preserve">: </w:t>
      </w: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3C0285">
        <w:rPr>
          <w:rFonts w:ascii="Trebuchet MS" w:eastAsia="Times New Roman" w:hAnsi="Trebuchet MS" w:cs="Lucida Sans Unicode"/>
          <w:lang w:val="es-ES" w:eastAsia="es-ES"/>
        </w:rPr>
        <w:t>Ciudad.-</w:t>
      </w: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proofErr w:type="spellStart"/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Ref</w:t>
      </w:r>
      <w:proofErr w:type="spellEnd"/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: MOPC-C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>M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- 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>06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/201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>6</w:t>
      </w:r>
    </w:p>
    <w:p w:rsidR="00B96ECF" w:rsidRDefault="00B96ECF" w:rsidP="00B96ECF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Adquisición 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>de Alimentos y Bebidas para ser útil. Operativos del MOPC.</w:t>
      </w: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>Distinguidos Señores:</w:t>
      </w: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               </w:t>
      </w:r>
    </w:p>
    <w:p w:rsidR="00B96ECF" w:rsidRPr="006B51CD" w:rsidRDefault="00B96ECF" w:rsidP="00B96ECF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Cortésmente, les invitamos a participar del proceso de compra de  referencia. A tal efecto, anexamos las Especificaciones Técnicas con el detalle de los requerimientos.</w:t>
      </w:r>
    </w:p>
    <w:p w:rsidR="00B96ECF" w:rsidRDefault="00B96ECF" w:rsidP="00B96EC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Las Ofertas se recibirán del 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10/03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6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al 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14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03/2016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en sobre cerrado. Cualquier información adicional comunicarse con el Departamento de Compras y Contrataciones al tel. 809-565-2811 Ext. 2906 o al e-mail compras@mopc.gob.do.</w:t>
      </w:r>
    </w:p>
    <w:p w:rsidR="00B96ECF" w:rsidRPr="006B51CD" w:rsidRDefault="00B96ECF" w:rsidP="00B96EC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lang w:val="es-ES" w:eastAsia="es-ES"/>
        </w:rPr>
        <w:t>Atentamente,</w:t>
      </w:r>
    </w:p>
    <w:p w:rsidR="00B96ECF" w:rsidRPr="006B51CD" w:rsidRDefault="00B96ECF" w:rsidP="00B96ECF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B96ECF" w:rsidRPr="006B51CD" w:rsidRDefault="00B96ECF" w:rsidP="00B96ECF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LIC. JUAN CARLOS MEJÍA</w:t>
      </w:r>
    </w:p>
    <w:p w:rsidR="000A5227" w:rsidRDefault="00B96ECF" w:rsidP="00B96ECF"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  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ab/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ab/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ab/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ab/>
        <w:t xml:space="preserve">    </w:t>
      </w:r>
      <w:bookmarkStart w:id="0" w:name="_GoBack"/>
      <w:bookmarkEnd w:id="0"/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Sub-Director de Compras</w:t>
      </w:r>
    </w:p>
    <w:sectPr w:rsidR="000A52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CF"/>
    <w:rsid w:val="000A5227"/>
    <w:rsid w:val="00B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DB405-3EEC-4250-804F-BBD1C19D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E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Erys Sandra Terrero</dc:creator>
  <cp:keywords/>
  <dc:description/>
  <cp:lastModifiedBy>Erys Sandra Terrero</cp:lastModifiedBy>
  <cp:revision>1</cp:revision>
  <dcterms:created xsi:type="dcterms:W3CDTF">2016-03-10T19:18:00Z</dcterms:created>
  <dcterms:modified xsi:type="dcterms:W3CDTF">2016-03-10T19:20:00Z</dcterms:modified>
</cp:coreProperties>
</file>